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CB0E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</w:t>
      </w:r>
      <w:r w:rsidR="00CF2D7B">
        <w:rPr>
          <w:rFonts w:ascii="TimesNewRomanPSMT" w:hAnsi="TimesNewRomanPSMT" w:cs="TimesNewRomanPSMT"/>
          <w:sz w:val="14"/>
          <w:szCs w:val="14"/>
        </w:rPr>
        <w:t xml:space="preserve"> O WARTOŚCI NIE PRZEKRACZAJĄCEJ </w:t>
      </w:r>
      <w:r w:rsidR="00CB0EB4">
        <w:rPr>
          <w:rFonts w:ascii="TimesNewRomanPSMT" w:hAnsi="TimesNewRomanPSMT" w:cs="TimesNewRomanPSMT"/>
          <w:sz w:val="14"/>
          <w:szCs w:val="14"/>
        </w:rPr>
        <w:t>KWOTY 1</w:t>
      </w:r>
      <w:r w:rsidR="00B412F3">
        <w:rPr>
          <w:rFonts w:ascii="TimesNewRomanPSMT" w:hAnsi="TimesNewRomanPSMT" w:cs="TimesNewRomanPSMT"/>
          <w:sz w:val="14"/>
          <w:szCs w:val="14"/>
        </w:rPr>
        <w:t>30</w:t>
      </w:r>
      <w:r w:rsidR="00CB0EB4">
        <w:rPr>
          <w:rFonts w:ascii="TimesNewRomanPSMT" w:hAnsi="TimesNewRomanPSMT" w:cs="TimesNewRomanPSMT"/>
          <w:sz w:val="14"/>
          <w:szCs w:val="14"/>
        </w:rPr>
        <w:t xml:space="preserve"> 000 </w:t>
      </w:r>
      <w:proofErr w:type="spellStart"/>
      <w:r w:rsidR="00CB0EB4">
        <w:rPr>
          <w:rFonts w:ascii="TimesNewRomanPSMT" w:hAnsi="TimesNewRomanPSMT" w:cs="TimesNewRomanPSMT"/>
          <w:sz w:val="14"/>
          <w:szCs w:val="14"/>
        </w:rPr>
        <w:t>zŁ</w:t>
      </w:r>
      <w:proofErr w:type="spellEnd"/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kwoty </w:t>
      </w:r>
      <w:r w:rsidR="00A57304">
        <w:rPr>
          <w:rFonts w:ascii="TimesNewRomanPS-BoldMT" w:hAnsi="TimesNewRomanPS-BoldMT" w:cs="TimesNewRomanPS-BoldMT"/>
          <w:b/>
          <w:bCs/>
        </w:rPr>
        <w:t>1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57304">
        <w:rPr>
          <w:rFonts w:ascii="TimesNewRomanPS-BoldMT" w:hAnsi="TimesNewRomanPS-BoldMT" w:cs="TimesNewRomanPS-BoldMT"/>
          <w:b/>
          <w:bCs/>
        </w:rPr>
        <w:t xml:space="preserve"> 000 zł</w:t>
      </w:r>
      <w:r w:rsidR="00A130F5">
        <w:rPr>
          <w:rFonts w:ascii="TimesNewRomanPS-BoldMT" w:hAnsi="TimesNewRomanPS-BoldMT" w:cs="TimesNewRomanPS-BoldMT"/>
          <w:b/>
          <w:bCs/>
        </w:rPr>
        <w:t>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w postępowaniu o udzielenie</w:t>
      </w:r>
      <w:r w:rsidR="00A26957">
        <w:rPr>
          <w:rFonts w:ascii="TimesNewRomanPSMT" w:hAnsi="TimesNewRomanPSMT" w:cs="TimesNewRomanPSMT"/>
          <w:sz w:val="24"/>
          <w:szCs w:val="24"/>
        </w:rPr>
        <w:t xml:space="preserve"> 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111A" w:rsidRDefault="00CB0EB4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Wykonanie </w:t>
      </w:r>
      <w:r w:rsidR="00A5730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ogrodz</w:t>
      </w:r>
      <w:r w:rsidR="003065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</w:t>
      </w:r>
      <w:r w:rsidR="00A5730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nia</w:t>
      </w: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wokół budynku</w:t>
      </w:r>
      <w:r w:rsidR="00E911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WOZ w Wiązownicy Kolonii</w:t>
      </w:r>
    </w:p>
    <w:p w:rsidR="009D0D7E" w:rsidRDefault="00CB0EB4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dla </w:t>
      </w:r>
      <w:proofErr w:type="spellStart"/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M-G</w:t>
      </w:r>
      <w:proofErr w:type="spellEnd"/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SPZOZ 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</w:t>
      </w: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Staszowie</w:t>
      </w:r>
    </w:p>
    <w:p w:rsidR="00A57304" w:rsidRDefault="00A57304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130F5" w:rsidRDefault="00A130F5" w:rsidP="009D0D7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9356" w:type="dxa"/>
        <w:tblInd w:w="-318" w:type="dxa"/>
        <w:tblLayout w:type="fixed"/>
        <w:tblLook w:val="04A0"/>
      </w:tblPr>
      <w:tblGrid>
        <w:gridCol w:w="4112"/>
        <w:gridCol w:w="850"/>
        <w:gridCol w:w="1418"/>
        <w:gridCol w:w="1276"/>
        <w:gridCol w:w="1700"/>
      </w:tblGrid>
      <w:tr w:rsidR="009D0D7E" w:rsidRPr="00F3249C" w:rsidTr="009B3B1E"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zamówienia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0D7E" w:rsidRPr="00F3249C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r w:rsidR="009D0D7E" w:rsidRPr="00F3249C">
              <w:rPr>
                <w:rFonts w:ascii="Times New Roman" w:hAnsi="Times New Roman" w:cs="Times New Roman"/>
                <w:b/>
              </w:rPr>
              <w:t xml:space="preserve"> netto</w:t>
            </w:r>
            <w:r w:rsidR="009D0D7E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Wartość brutto</w:t>
            </w:r>
            <w:r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</w:tr>
      <w:tr w:rsidR="009D0D7E" w:rsidRPr="00F3249C" w:rsidTr="009B3B1E">
        <w:trPr>
          <w:trHeight w:val="575"/>
        </w:trPr>
        <w:tc>
          <w:tcPr>
            <w:tcW w:w="4112" w:type="dxa"/>
            <w:vAlign w:val="center"/>
          </w:tcPr>
          <w:p w:rsidR="001C698E" w:rsidRDefault="00A57304" w:rsidP="001C698E">
            <w:pPr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Wykonanie ogrodzenia</w:t>
            </w:r>
            <w:r w:rsidR="00CB0EB4" w:rsidRPr="00CB0EB4">
              <w:rPr>
                <w:rFonts w:ascii="Times New Roman" w:hAnsi="Times New Roman" w:cs="Times New Roman"/>
                <w:color w:val="000000"/>
                <w:lang w:eastAsia="ar-SA"/>
              </w:rPr>
              <w:t xml:space="preserve"> wokół </w:t>
            </w:r>
            <w:r w:rsidR="009B3B1E">
              <w:rPr>
                <w:rFonts w:ascii="Times New Roman" w:hAnsi="Times New Roman" w:cs="Times New Roman"/>
                <w:color w:val="000000"/>
                <w:lang w:eastAsia="ar-SA"/>
              </w:rPr>
              <w:t>budynku W</w:t>
            </w:r>
            <w:r w:rsidR="0030652F">
              <w:rPr>
                <w:rFonts w:ascii="Times New Roman" w:hAnsi="Times New Roman" w:cs="Times New Roman"/>
                <w:color w:val="000000"/>
                <w:lang w:eastAsia="ar-SA"/>
              </w:rPr>
              <w:t>iejskiego Ośrodka Zdrowia, poło</w:t>
            </w:r>
            <w:r w:rsidR="00CB0EB4" w:rsidRPr="00CB0EB4">
              <w:rPr>
                <w:rFonts w:ascii="Times New Roman" w:hAnsi="Times New Roman" w:cs="Times New Roman"/>
                <w:color w:val="000000"/>
                <w:lang w:eastAsia="ar-SA"/>
              </w:rPr>
              <w:t xml:space="preserve">żonego </w:t>
            </w:r>
            <w:r w:rsidR="00E911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w </w:t>
            </w:r>
            <w:r w:rsidR="0030652F">
              <w:rPr>
                <w:rFonts w:ascii="Times New Roman" w:hAnsi="Times New Roman" w:cs="Times New Roman"/>
                <w:color w:val="000000"/>
                <w:lang w:eastAsia="ar-SA"/>
              </w:rPr>
              <w:t>Wiązownicy Kolonii 90</w:t>
            </w:r>
          </w:p>
          <w:p w:rsidR="001C698E" w:rsidRPr="00E9111A" w:rsidRDefault="00E9111A" w:rsidP="00E9111A">
            <w:pPr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- </w:t>
            </w:r>
            <w:r w:rsidR="001C698E" w:rsidRPr="00E911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ogrodzenie </w:t>
            </w:r>
            <w:r w:rsidR="009B3B1E">
              <w:rPr>
                <w:rFonts w:ascii="Times New Roman" w:hAnsi="Times New Roman" w:cs="Times New Roman"/>
                <w:color w:val="000000"/>
                <w:lang w:eastAsia="ar-SA"/>
              </w:rPr>
              <w:t xml:space="preserve">z siatki w ramach na gotowych cokołach –panel ogrodzeniowy </w:t>
            </w:r>
            <w:r w:rsidR="001C698E" w:rsidRPr="00E9111A">
              <w:rPr>
                <w:rFonts w:ascii="Times New Roman" w:hAnsi="Times New Roman" w:cs="Times New Roman"/>
                <w:color w:val="000000"/>
                <w:lang w:eastAsia="ar-SA"/>
              </w:rPr>
              <w:t>o długości 15 m</w:t>
            </w:r>
            <w:r w:rsidRPr="00E9111A">
              <w:rPr>
                <w:rFonts w:ascii="Times New Roman" w:hAnsi="Times New Roman" w:cs="Times New Roman"/>
                <w:color w:val="000000"/>
                <w:lang w:eastAsia="ar-SA"/>
              </w:rPr>
              <w:t>b</w:t>
            </w:r>
            <w:r w:rsidR="001C698E" w:rsidRPr="00E9111A">
              <w:rPr>
                <w:rFonts w:ascii="Times New Roman" w:hAnsi="Times New Roman" w:cs="Times New Roman"/>
                <w:color w:val="000000"/>
                <w:lang w:eastAsia="ar-SA"/>
              </w:rPr>
              <w:t>,</w:t>
            </w:r>
          </w:p>
          <w:p w:rsidR="009D0D7E" w:rsidRPr="00E9111A" w:rsidRDefault="00E9111A" w:rsidP="00E9111A">
            <w:pPr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- </w:t>
            </w:r>
            <w:r w:rsidR="001C698E" w:rsidRPr="00E9111A">
              <w:rPr>
                <w:rFonts w:ascii="Times New Roman" w:hAnsi="Times New Roman" w:cs="Times New Roman"/>
                <w:color w:val="000000"/>
                <w:lang w:eastAsia="ar-SA"/>
              </w:rPr>
              <w:t>brama</w:t>
            </w:r>
            <w:r w:rsidRPr="00E911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stalowa z kształtowników 2,4x1,33 wypełniona siatką ocynkowaną</w:t>
            </w:r>
            <w:r w:rsidR="001C698E" w:rsidRPr="00E9111A">
              <w:rPr>
                <w:rFonts w:ascii="Times New Roman" w:hAnsi="Times New Roman" w:cs="Times New Roman"/>
                <w:color w:val="000000"/>
                <w:lang w:eastAsia="ar-SA"/>
              </w:rPr>
              <w:t>,</w:t>
            </w:r>
          </w:p>
          <w:p w:rsidR="001C698E" w:rsidRPr="009B3B1E" w:rsidRDefault="009B3B1E" w:rsidP="009B3B1E">
            <w:pPr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- </w:t>
            </w:r>
            <w:r w:rsidR="001C698E" w:rsidRPr="009B3B1E">
              <w:rPr>
                <w:rFonts w:ascii="Times New Roman" w:hAnsi="Times New Roman" w:cs="Times New Roman"/>
                <w:color w:val="000000"/>
                <w:lang w:eastAsia="ar-SA"/>
              </w:rPr>
              <w:t>furtka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o wymiarach 1,00x1,330cm z boku przęsła ogrodzenia</w:t>
            </w:r>
          </w:p>
        </w:tc>
        <w:tc>
          <w:tcPr>
            <w:tcW w:w="850" w:type="dxa"/>
            <w:vAlign w:val="center"/>
          </w:tcPr>
          <w:p w:rsidR="009D0D7E" w:rsidRPr="00F3249C" w:rsidRDefault="00CB0EB4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EB4" w:rsidRDefault="00CB0EB4" w:rsidP="00CB0EB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9386C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netto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 xml:space="preserve">: </w:t>
      </w:r>
      <w:r w:rsidR="00E51FBC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…………...</w:t>
      </w:r>
      <w:r w:rsidR="00E51FBC">
        <w:rPr>
          <w:rFonts w:ascii="TimesNewRomanPSMT" w:hAnsi="TimesNewRomanPSMT" w:cs="TimesNewRomanPSMT"/>
          <w:sz w:val="24"/>
          <w:szCs w:val="24"/>
        </w:rPr>
        <w:t>…………złotych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A130F5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brutto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…………….………………………………………………………………..</w:t>
      </w:r>
      <w:r w:rsidR="00E51FBC">
        <w:rPr>
          <w:rFonts w:ascii="TimesNewRomanPSMT" w:hAnsi="TimesNewRomanPSMT" w:cs="TimesNewRomanPSMT"/>
          <w:sz w:val="24"/>
          <w:szCs w:val="24"/>
        </w:rPr>
        <w:t>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B0EB4" w:rsidRDefault="00CB0EB4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niniejszego formularza dołączamy szczegółowy kosztorys, w oparciu o który jest wyliczone wynagrodzenie ofertowe.</w:t>
      </w:r>
    </w:p>
    <w:p w:rsidR="00FB420B" w:rsidRDefault="00A130F5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</w:t>
      </w:r>
      <w:r w:rsidR="00FB654B">
        <w:rPr>
          <w:rFonts w:ascii="TimesNewRomanPSMT" w:hAnsi="TimesNewRomanPSMT" w:cs="TimesNewRomanPSMT"/>
          <w:sz w:val="24"/>
          <w:szCs w:val="24"/>
        </w:rPr>
        <w:t>ormacje do przygotowania oferty</w:t>
      </w:r>
      <w:r w:rsidR="00FB420B">
        <w:rPr>
          <w:rFonts w:ascii="TimesNewRomanPSMT" w:hAnsi="TimesNewRomanPSMT" w:cs="TimesNewRomanPSMT"/>
          <w:sz w:val="24"/>
          <w:szCs w:val="24"/>
        </w:rPr>
        <w:t>.</w:t>
      </w:r>
    </w:p>
    <w:p w:rsidR="00FB420B" w:rsidRPr="00FB420B" w:rsidRDefault="00FB420B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FB420B">
        <w:rPr>
          <w:rFonts w:ascii="TimesNewRomanPSMT" w:hAnsi="TimesNewRomanPSMT" w:cs="TimesNewRomanPSMT"/>
          <w:sz w:val="24"/>
          <w:szCs w:val="24"/>
        </w:rPr>
        <w:lastRenderedPageBreak/>
        <w:t>Oświadczamy, że uważamy się za związanych niniejszą ofertą przez okres 30 dni od upływu terminu do składania ofert.</w:t>
      </w:r>
    </w:p>
    <w:p w:rsidR="005A5258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0F56A7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F3249C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33D4EFC"/>
    <w:multiLevelType w:val="hybridMultilevel"/>
    <w:tmpl w:val="D5747108"/>
    <w:lvl w:ilvl="0" w:tplc="209C6D8A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F56A7"/>
    <w:rsid w:val="00141E66"/>
    <w:rsid w:val="001A0B0F"/>
    <w:rsid w:val="001A0D87"/>
    <w:rsid w:val="001C698E"/>
    <w:rsid w:val="001D522A"/>
    <w:rsid w:val="001F7011"/>
    <w:rsid w:val="0028032C"/>
    <w:rsid w:val="002C2596"/>
    <w:rsid w:val="002F2C5C"/>
    <w:rsid w:val="0030652F"/>
    <w:rsid w:val="003632EC"/>
    <w:rsid w:val="003B3401"/>
    <w:rsid w:val="003D40C8"/>
    <w:rsid w:val="004558D5"/>
    <w:rsid w:val="004907E2"/>
    <w:rsid w:val="004A7C36"/>
    <w:rsid w:val="004B0041"/>
    <w:rsid w:val="004C5283"/>
    <w:rsid w:val="004E6999"/>
    <w:rsid w:val="005128A7"/>
    <w:rsid w:val="005249F9"/>
    <w:rsid w:val="00567F33"/>
    <w:rsid w:val="005A5258"/>
    <w:rsid w:val="00690C7E"/>
    <w:rsid w:val="006E38A0"/>
    <w:rsid w:val="0079386C"/>
    <w:rsid w:val="0081512F"/>
    <w:rsid w:val="008844B3"/>
    <w:rsid w:val="0094094F"/>
    <w:rsid w:val="00953545"/>
    <w:rsid w:val="00970FD7"/>
    <w:rsid w:val="00981792"/>
    <w:rsid w:val="009B3B1E"/>
    <w:rsid w:val="009D0D7E"/>
    <w:rsid w:val="00A130F5"/>
    <w:rsid w:val="00A26957"/>
    <w:rsid w:val="00A57304"/>
    <w:rsid w:val="00AA67AF"/>
    <w:rsid w:val="00AD5337"/>
    <w:rsid w:val="00B412F3"/>
    <w:rsid w:val="00BC46C9"/>
    <w:rsid w:val="00BD5CB2"/>
    <w:rsid w:val="00C729D5"/>
    <w:rsid w:val="00C73152"/>
    <w:rsid w:val="00CB0EB4"/>
    <w:rsid w:val="00CC6EE5"/>
    <w:rsid w:val="00CF2D7B"/>
    <w:rsid w:val="00D02C06"/>
    <w:rsid w:val="00D96739"/>
    <w:rsid w:val="00DC166F"/>
    <w:rsid w:val="00E23320"/>
    <w:rsid w:val="00E51FBC"/>
    <w:rsid w:val="00E83716"/>
    <w:rsid w:val="00E9111A"/>
    <w:rsid w:val="00E9359B"/>
    <w:rsid w:val="00EA4174"/>
    <w:rsid w:val="00F3249C"/>
    <w:rsid w:val="00FB420B"/>
    <w:rsid w:val="00FB654B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B8F-4203-4432-9C8D-74C683D7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5</cp:revision>
  <cp:lastPrinted>2021-10-12T07:38:00Z</cp:lastPrinted>
  <dcterms:created xsi:type="dcterms:W3CDTF">2021-10-12T07:35:00Z</dcterms:created>
  <dcterms:modified xsi:type="dcterms:W3CDTF">2021-10-12T07:39:00Z</dcterms:modified>
</cp:coreProperties>
</file>