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B3E7" w14:textId="77777777" w:rsidR="00726A8C" w:rsidRPr="00B95701" w:rsidRDefault="00726A8C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right"/>
        <w:rPr>
          <w:rFonts w:ascii="Tahoma" w:hAnsi="Tahoma" w:cs="Tahoma"/>
          <w:b/>
          <w:bCs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Załącznik nr 3</w:t>
      </w:r>
    </w:p>
    <w:p w14:paraId="068C7A57" w14:textId="77777777" w:rsidR="00726A8C" w:rsidRPr="00B95701" w:rsidRDefault="00726A8C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center"/>
        <w:rPr>
          <w:rFonts w:ascii="Tahoma" w:hAnsi="Tahoma" w:cs="Tahoma"/>
          <w:b/>
          <w:bCs/>
          <w:color w:val="222222"/>
        </w:rPr>
      </w:pPr>
    </w:p>
    <w:p w14:paraId="563E11C7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center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KLAUZULA INFORMACYJNA W SPRAWIE PRZETWARZANIA DANYCH OSOBOWYCH</w:t>
      </w:r>
    </w:p>
    <w:p w14:paraId="263CE5A6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</w:p>
    <w:p w14:paraId="0942C96E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bCs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I. Administrator Danych Osobowych (ADO)</w:t>
      </w:r>
    </w:p>
    <w:p w14:paraId="6236364F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Miejsko-Gminny Samodzielny Publiczny Zakład Opieki Zdrowotnej w Staszowie(ul. Wschodnia 23, 28-200 Staszów) jest Administratorem Pani/Pana danych osobowych.</w:t>
      </w:r>
    </w:p>
    <w:p w14:paraId="54CE5B20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</w:p>
    <w:p w14:paraId="0B8AC015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bCs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II. Inspektor Ochrony Danych Osobowych (IODO)</w:t>
      </w:r>
    </w:p>
    <w:p w14:paraId="64F796DB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bCs/>
          <w:color w:val="222222"/>
        </w:rPr>
      </w:pPr>
      <w:r w:rsidRPr="00B95701">
        <w:rPr>
          <w:rFonts w:ascii="Tahoma" w:hAnsi="Tahoma" w:cs="Tahoma"/>
          <w:color w:val="222222"/>
        </w:rPr>
        <w:t>W celu lepszej komunikacji oraz realizacji zadań mających na celu ochronę Pani/Pana danych osobowych wyznaczyliśmy Inspektora Ochrony Danych Osobowych, z którym jest możli</w:t>
      </w:r>
      <w:r w:rsidR="00DF7DA8" w:rsidRPr="00B95701">
        <w:rPr>
          <w:rFonts w:ascii="Tahoma" w:hAnsi="Tahoma" w:cs="Tahoma"/>
          <w:color w:val="222222"/>
        </w:rPr>
        <w:t xml:space="preserve">wość kontaktu po adresem email: </w:t>
      </w:r>
      <w:hyperlink r:id="rId7" w:history="1">
        <w:r w:rsidR="00DF7DA8" w:rsidRPr="00B95701">
          <w:rPr>
            <w:rStyle w:val="Hipercze"/>
            <w:rFonts w:ascii="Tahoma" w:hAnsi="Tahoma" w:cs="Tahoma"/>
          </w:rPr>
          <w:t>mgspzoz@interia.pl</w:t>
        </w:r>
      </w:hyperlink>
      <w:r w:rsidRPr="00B95701">
        <w:rPr>
          <w:rFonts w:ascii="Tahoma" w:hAnsi="Tahoma" w:cs="Tahoma"/>
          <w:color w:val="222222"/>
        </w:rPr>
        <w:t>lub pisemnie kierując zapytanie na adres siedziby Administratora podany w pkt. I.</w:t>
      </w:r>
    </w:p>
    <w:p w14:paraId="0963365D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bCs/>
          <w:color w:val="222222"/>
        </w:rPr>
      </w:pPr>
    </w:p>
    <w:p w14:paraId="3E29495B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III. Cele i podstawy przetwarzania danych</w:t>
      </w:r>
    </w:p>
    <w:p w14:paraId="50EFEB0B" w14:textId="119D9AE1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Pani/Pana dane będą przetwarzane</w:t>
      </w:r>
      <w:r w:rsidR="00B95701">
        <w:rPr>
          <w:rFonts w:ascii="Tahoma" w:hAnsi="Tahoma" w:cs="Tahoma"/>
          <w:color w:val="222222"/>
        </w:rPr>
        <w:t xml:space="preserve"> </w:t>
      </w:r>
      <w:r w:rsidRPr="00B95701">
        <w:rPr>
          <w:rFonts w:ascii="Tahoma" w:hAnsi="Tahoma" w:cs="Tahoma"/>
          <w:color w:val="222222"/>
        </w:rPr>
        <w:t xml:space="preserve">w celu związanym z postępowaniem prowadzonym w formie zapytania ofertowego pn. </w:t>
      </w:r>
      <w:r w:rsidR="00E92761" w:rsidRPr="00B95701">
        <w:rPr>
          <w:rFonts w:ascii="Tahoma" w:hAnsi="Tahoma" w:cs="Tahoma"/>
          <w:color w:val="222222"/>
        </w:rPr>
        <w:t xml:space="preserve">wykonanie </w:t>
      </w:r>
      <w:r w:rsidR="00B95701" w:rsidRPr="00B95701">
        <w:rPr>
          <w:rFonts w:ascii="Tahoma" w:hAnsi="Tahoma" w:cs="Tahoma"/>
          <w:color w:val="222222"/>
        </w:rPr>
        <w:t>ogrodzenia wokół budynku WOZ w Wiązownicy Kolonii dla MGSPZOZ Staszów</w:t>
      </w:r>
      <w:r w:rsidR="00AE2BF6" w:rsidRPr="00B95701">
        <w:rPr>
          <w:rFonts w:ascii="Tahoma" w:hAnsi="Tahoma" w:cs="Tahoma"/>
          <w:color w:val="222222"/>
        </w:rPr>
        <w:t xml:space="preserve"> </w:t>
      </w:r>
      <w:r w:rsidRPr="00B95701">
        <w:rPr>
          <w:rFonts w:ascii="Tahoma" w:hAnsi="Tahoma" w:cs="Tahoma"/>
          <w:color w:val="222222"/>
        </w:rPr>
        <w:t>(podstawa z art. 6 ust. 1 lit. c RODO</w:t>
      </w:r>
      <w:r w:rsidRPr="00B95701">
        <w:rPr>
          <w:rStyle w:val="Odwoanieprzypisudolnego"/>
          <w:rFonts w:ascii="Tahoma" w:hAnsi="Tahoma" w:cs="Tahoma"/>
          <w:color w:val="222222"/>
        </w:rPr>
        <w:footnoteReference w:id="1"/>
      </w:r>
      <w:r w:rsidRPr="00B95701">
        <w:rPr>
          <w:rFonts w:ascii="Tahoma" w:hAnsi="Tahoma" w:cs="Tahoma"/>
          <w:color w:val="222222"/>
        </w:rPr>
        <w:t>).</w:t>
      </w:r>
    </w:p>
    <w:p w14:paraId="1F18EDAC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</w:p>
    <w:p w14:paraId="1A62AFCF" w14:textId="77777777" w:rsidR="00500CDB" w:rsidRPr="00B95701" w:rsidRDefault="00500CDB" w:rsidP="00B9570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bCs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IV. Odbiorcy danych</w:t>
      </w:r>
    </w:p>
    <w:p w14:paraId="56FF673F" w14:textId="664B532C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 xml:space="preserve">Pani/Pana dane osobowe możemy udostępniać pracownikom Zamawiającego prowadzącym postępowanie </w:t>
      </w:r>
      <w:r w:rsidR="00B95701">
        <w:rPr>
          <w:rFonts w:ascii="Tahoma" w:hAnsi="Tahoma" w:cs="Tahoma"/>
          <w:color w:val="222222"/>
        </w:rPr>
        <w:br/>
      </w:r>
      <w:r w:rsidRPr="00B95701">
        <w:rPr>
          <w:rFonts w:ascii="Tahoma" w:hAnsi="Tahoma" w:cs="Tahoma"/>
          <w:color w:val="222222"/>
        </w:rPr>
        <w:t xml:space="preserve">w sprawie zamówienia a także osobom lub podmiotom, którym dokumentacja może być udostępniona na podstawie przepisów prawa, w szczególności ustawy o finansach publicznych i ustawy o dostępie do informacji publicznej. </w:t>
      </w:r>
    </w:p>
    <w:p w14:paraId="1F28CDEE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bCs/>
          <w:color w:val="222222"/>
        </w:rPr>
      </w:pPr>
    </w:p>
    <w:p w14:paraId="7B70E877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V. Przekazywanie danych do państw trzecich lub organizacji międzynarodowych</w:t>
      </w:r>
    </w:p>
    <w:p w14:paraId="35932899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Nie przekazujemy Pani/Pana danych osobowych poza teren Polski/UE/Europejskiego Obszaru Gospodarczego.</w:t>
      </w:r>
    </w:p>
    <w:p w14:paraId="698949B9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bCs/>
          <w:color w:val="222222"/>
        </w:rPr>
      </w:pPr>
    </w:p>
    <w:p w14:paraId="52DE3DBC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VI. Okres przechowywania danych</w:t>
      </w:r>
      <w:bookmarkStart w:id="0" w:name="_Hlk514920411"/>
    </w:p>
    <w:p w14:paraId="32F334FB" w14:textId="77777777" w:rsidR="00500CDB" w:rsidRPr="00B95701" w:rsidRDefault="006C1D08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Pani/Pana dane osobowe będą przechowywane do momentu realizacji zamówienia a następnie do czasu przedawnienia ewentualnych roszczeń wynikających z umowy.</w:t>
      </w:r>
    </w:p>
    <w:bookmarkEnd w:id="0"/>
    <w:p w14:paraId="3744594D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</w:p>
    <w:p w14:paraId="5422A9D3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VII. Uprawnienia w zakresie ochrony danych osobowych</w:t>
      </w:r>
    </w:p>
    <w:p w14:paraId="50D9EF19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Przysługuje Pani/Panu:</w:t>
      </w:r>
    </w:p>
    <w:p w14:paraId="53B67E0E" w14:textId="77777777" w:rsidR="00500CDB" w:rsidRPr="00B95701" w:rsidRDefault="00500CDB" w:rsidP="00B95701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prawo dostępu do swoich danych oraz otrzymania ich kopii;</w:t>
      </w:r>
    </w:p>
    <w:p w14:paraId="1B0EAF1D" w14:textId="77777777" w:rsidR="00500CDB" w:rsidRPr="00B95701" w:rsidRDefault="00500CDB" w:rsidP="00B95701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prawo do sprostowania (poprawiania) swoich danych;</w:t>
      </w:r>
    </w:p>
    <w:p w14:paraId="1D609EB7" w14:textId="77777777" w:rsidR="00500CDB" w:rsidRPr="00B95701" w:rsidRDefault="00500CDB" w:rsidP="00B95701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prawo do ograniczenia przetwarzania swoich danych;</w:t>
      </w:r>
    </w:p>
    <w:p w14:paraId="1EB58848" w14:textId="77777777" w:rsidR="00500CDB" w:rsidRPr="00B95701" w:rsidRDefault="006C1D08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lastRenderedPageBreak/>
        <w:t>Nie przysługuje Pani/Panu:</w:t>
      </w:r>
    </w:p>
    <w:p w14:paraId="3539F5AB" w14:textId="77777777" w:rsidR="006C1D08" w:rsidRPr="00B95701" w:rsidRDefault="006C1D08" w:rsidP="00B95701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prawo do usunięcia danych osobowych;</w:t>
      </w:r>
    </w:p>
    <w:p w14:paraId="0B926DDA" w14:textId="77777777" w:rsidR="006C1D08" w:rsidRPr="00B95701" w:rsidRDefault="006C1D08" w:rsidP="00B95701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prawo do przenoszenia danych osobowych;</w:t>
      </w:r>
    </w:p>
    <w:p w14:paraId="0B8CF7AD" w14:textId="77777777" w:rsidR="006C1D08" w:rsidRPr="00B95701" w:rsidRDefault="006C1D08" w:rsidP="00B95701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prawo sprzeciwu wobec przetwarzania danych osobowych</w:t>
      </w:r>
    </w:p>
    <w:p w14:paraId="3A065328" w14:textId="77777777" w:rsidR="006C1D08" w:rsidRPr="00B95701" w:rsidRDefault="006C1D08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ind w:left="720"/>
        <w:jc w:val="both"/>
        <w:rPr>
          <w:rFonts w:ascii="Tahoma" w:hAnsi="Tahoma" w:cs="Tahoma"/>
          <w:color w:val="222222"/>
        </w:rPr>
      </w:pPr>
    </w:p>
    <w:p w14:paraId="1FB0FEEC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VIII. Informacja o wymogu / dobrowolności podania danych osobowych</w:t>
      </w:r>
    </w:p>
    <w:p w14:paraId="643071F5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14:paraId="3190B61F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</w:p>
    <w:p w14:paraId="17A78F3E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b/>
          <w:bCs/>
          <w:color w:val="222222"/>
        </w:rPr>
        <w:t>IX. Prawo do wniesienia skargi do organu nadzorczego</w:t>
      </w:r>
    </w:p>
    <w:p w14:paraId="122EF80C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 xml:space="preserve">Jeżeli Pani/Pan uważa że przetwarzamy Pani/Pana dane niezgodnie z prawem może Pan/Pani złożyć w tej sprawie skargę </w:t>
      </w:r>
      <w:bookmarkStart w:id="1" w:name="_Hlk514921624"/>
      <w:r w:rsidRPr="00B95701">
        <w:rPr>
          <w:rFonts w:ascii="Tahoma" w:hAnsi="Tahoma" w:cs="Tahoma"/>
          <w:color w:val="222222"/>
        </w:rPr>
        <w:t>do organu nadzorczego uprawnionego do kontroli przetwarzania danych osobowych</w:t>
      </w:r>
      <w:bookmarkEnd w:id="1"/>
      <w:r w:rsidRPr="00B95701">
        <w:rPr>
          <w:rFonts w:ascii="Tahoma" w:hAnsi="Tahoma" w:cs="Tahoma"/>
          <w:color w:val="222222"/>
        </w:rPr>
        <w:t>.</w:t>
      </w:r>
    </w:p>
    <w:p w14:paraId="2EEE9284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color w:val="222222"/>
        </w:rPr>
      </w:pPr>
    </w:p>
    <w:p w14:paraId="1177A799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b/>
          <w:color w:val="222222"/>
        </w:rPr>
      </w:pPr>
      <w:r w:rsidRPr="00B95701">
        <w:rPr>
          <w:rFonts w:ascii="Tahoma" w:hAnsi="Tahoma" w:cs="Tahoma"/>
          <w:b/>
          <w:color w:val="222222"/>
        </w:rPr>
        <w:t>X. Informacja o niepodejmowaniu decyzji w sposób zautomatyzowany</w:t>
      </w:r>
    </w:p>
    <w:p w14:paraId="366563A9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  <w:color w:val="222222"/>
        </w:rPr>
      </w:pPr>
      <w:r w:rsidRPr="00B95701">
        <w:rPr>
          <w:rFonts w:ascii="Tahoma" w:hAnsi="Tahoma" w:cs="Tahoma"/>
          <w:color w:val="222222"/>
        </w:rPr>
        <w:t>Pani/Pana nie będą profilowane w żaden sposób.</w:t>
      </w:r>
    </w:p>
    <w:p w14:paraId="6AAD2462" w14:textId="77777777" w:rsidR="00500CDB" w:rsidRPr="00B95701" w:rsidRDefault="00500CDB" w:rsidP="00B95701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hAnsi="Tahoma" w:cs="Tahoma"/>
        </w:rPr>
      </w:pPr>
    </w:p>
    <w:p w14:paraId="0F59A337" w14:textId="77777777" w:rsidR="005D5624" w:rsidRPr="00B95701" w:rsidRDefault="00EE26CE" w:rsidP="00B9570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7CD71FC3" w14:textId="77777777" w:rsidR="006C1D08" w:rsidRPr="00B95701" w:rsidRDefault="006C1D08" w:rsidP="00B9570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B95701">
        <w:rPr>
          <w:rFonts w:ascii="Tahoma" w:hAnsi="Tahoma" w:cs="Tahoma"/>
          <w:sz w:val="20"/>
          <w:szCs w:val="20"/>
        </w:rPr>
        <w:t>Oświadczam, iż zapoznałem się z niniejszą klauzulą.</w:t>
      </w:r>
    </w:p>
    <w:p w14:paraId="63EA712D" w14:textId="77777777" w:rsidR="006C1D08" w:rsidRPr="00B95701" w:rsidRDefault="006C1D08" w:rsidP="00B95701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B95701">
        <w:rPr>
          <w:rFonts w:ascii="Tahoma" w:hAnsi="Tahoma" w:cs="Tahoma"/>
          <w:sz w:val="20"/>
          <w:szCs w:val="20"/>
        </w:rPr>
        <w:t>………………………………………..</w:t>
      </w:r>
    </w:p>
    <w:p w14:paraId="3404B692" w14:textId="77777777" w:rsidR="006C1D08" w:rsidRPr="00B95701" w:rsidRDefault="006C1D08" w:rsidP="00B9570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B95701">
        <w:rPr>
          <w:rFonts w:ascii="Tahoma" w:hAnsi="Tahoma" w:cs="Tahoma"/>
          <w:sz w:val="20"/>
          <w:szCs w:val="20"/>
        </w:rPr>
        <w:t>(data i podpis)</w:t>
      </w:r>
    </w:p>
    <w:sectPr w:rsidR="006C1D08" w:rsidRPr="00B95701" w:rsidSect="00DB2DC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96DE" w14:textId="77777777" w:rsidR="00EE26CE" w:rsidRDefault="00EE26CE" w:rsidP="00500CDB">
      <w:pPr>
        <w:spacing w:after="0" w:line="240" w:lineRule="auto"/>
      </w:pPr>
      <w:r>
        <w:separator/>
      </w:r>
    </w:p>
  </w:endnote>
  <w:endnote w:type="continuationSeparator" w:id="0">
    <w:p w14:paraId="3AA35725" w14:textId="77777777" w:rsidR="00EE26CE" w:rsidRDefault="00EE26CE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88309"/>
      <w:docPartObj>
        <w:docPartGallery w:val="Page Numbers (Bottom of Page)"/>
        <w:docPartUnique/>
      </w:docPartObj>
    </w:sdtPr>
    <w:sdtEndPr/>
    <w:sdtContent>
      <w:p w14:paraId="062B43B6" w14:textId="77777777" w:rsidR="0031578A" w:rsidRDefault="00DB2DCA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236CBD">
          <w:rPr>
            <w:noProof/>
          </w:rPr>
          <w:t>2</w:t>
        </w:r>
        <w:r>
          <w:fldChar w:fldCharType="end"/>
        </w:r>
      </w:p>
    </w:sdtContent>
  </w:sdt>
  <w:p w14:paraId="44D14162" w14:textId="77777777" w:rsidR="0031578A" w:rsidRDefault="00315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C602" w14:textId="77777777" w:rsidR="00EE26CE" w:rsidRDefault="00EE26CE" w:rsidP="00500CDB">
      <w:pPr>
        <w:spacing w:after="0" w:line="240" w:lineRule="auto"/>
      </w:pPr>
      <w:r>
        <w:separator/>
      </w:r>
    </w:p>
  </w:footnote>
  <w:footnote w:type="continuationSeparator" w:id="0">
    <w:p w14:paraId="4ADED192" w14:textId="77777777" w:rsidR="00EE26CE" w:rsidRDefault="00EE26CE" w:rsidP="00500CDB">
      <w:pPr>
        <w:spacing w:after="0" w:line="240" w:lineRule="auto"/>
      </w:pPr>
      <w:r>
        <w:continuationSeparator/>
      </w:r>
    </w:p>
  </w:footnote>
  <w:footnote w:id="1">
    <w:p w14:paraId="24FEF569" w14:textId="72C2A9FB"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 xml:space="preserve">Rozporządzenie Parlamentu Europejskiego i Rady (UE) 2016/679 z dnia 27 kwietnia 2016 r. w sprawie ochrony osób fizycznych w związku </w:t>
      </w:r>
      <w:r w:rsidR="00B95701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br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DB"/>
    <w:rsid w:val="000E1A53"/>
    <w:rsid w:val="00236CBD"/>
    <w:rsid w:val="0031578A"/>
    <w:rsid w:val="00426071"/>
    <w:rsid w:val="00466384"/>
    <w:rsid w:val="00500CDB"/>
    <w:rsid w:val="005A2F6B"/>
    <w:rsid w:val="005D44CF"/>
    <w:rsid w:val="0063705B"/>
    <w:rsid w:val="0065553D"/>
    <w:rsid w:val="006C1D08"/>
    <w:rsid w:val="006C5621"/>
    <w:rsid w:val="00726A8C"/>
    <w:rsid w:val="00897270"/>
    <w:rsid w:val="008A0A85"/>
    <w:rsid w:val="00927704"/>
    <w:rsid w:val="00AE2BF6"/>
    <w:rsid w:val="00B95701"/>
    <w:rsid w:val="00DB2DCA"/>
    <w:rsid w:val="00DF7DA8"/>
    <w:rsid w:val="00E86028"/>
    <w:rsid w:val="00E92761"/>
    <w:rsid w:val="00EE26CE"/>
    <w:rsid w:val="00F054FB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07BC"/>
  <w15:docId w15:val="{9373B659-4F99-4AA4-AC3B-9F3C83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Adam Koper</cp:lastModifiedBy>
  <cp:revision>2</cp:revision>
  <cp:lastPrinted>2021-10-12T06:23:00Z</cp:lastPrinted>
  <dcterms:created xsi:type="dcterms:W3CDTF">2022-03-30T07:36:00Z</dcterms:created>
  <dcterms:modified xsi:type="dcterms:W3CDTF">2022-03-30T07:36:00Z</dcterms:modified>
</cp:coreProperties>
</file>